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4A40" w:rsidRPr="007B4A40" w:rsidRDefault="007B4A40" w:rsidP="007B4A40">
      <w:pPr>
        <w:autoSpaceDE w:val="0"/>
        <w:autoSpaceDN w:val="0"/>
        <w:adjustRightInd w:val="0"/>
        <w:spacing w:after="0" w:line="386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7B4A40">
        <w:rPr>
          <w:rFonts w:ascii="Times New Roman" w:hAnsi="Times New Roman" w:cs="Times New Roman"/>
          <w:b/>
          <w:bCs/>
          <w:sz w:val="28"/>
          <w:szCs w:val="28"/>
        </w:rPr>
        <w:t>DIRETORIA</w:t>
      </w:r>
    </w:p>
    <w:p w:rsidR="007B4A40" w:rsidRPr="002B7197" w:rsidRDefault="007B4A40" w:rsidP="002B7197">
      <w:pPr>
        <w:autoSpaceDE w:val="0"/>
        <w:autoSpaceDN w:val="0"/>
        <w:adjustRightInd w:val="0"/>
        <w:spacing w:after="0" w:line="386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2B7197">
        <w:rPr>
          <w:rFonts w:ascii="Times New Roman" w:hAnsi="Times New Roman" w:cs="Times New Roman"/>
          <w:sz w:val="24"/>
          <w:szCs w:val="24"/>
        </w:rPr>
        <w:t>“</w:t>
      </w:r>
      <w:r w:rsidR="00A13113" w:rsidRPr="002B7197">
        <w:rPr>
          <w:rFonts w:ascii="Times New Roman" w:hAnsi="Times New Roman" w:cs="Times New Roman"/>
          <w:sz w:val="24"/>
          <w:szCs w:val="24"/>
        </w:rPr>
        <w:t>Experiência, Ética e Coragem para Ampliar Conquistas</w:t>
      </w:r>
      <w:r w:rsidRPr="002B7197">
        <w:rPr>
          <w:rFonts w:ascii="Times New Roman" w:hAnsi="Times New Roman" w:cs="Times New Roman"/>
          <w:sz w:val="24"/>
          <w:szCs w:val="24"/>
        </w:rPr>
        <w:t xml:space="preserve">” </w:t>
      </w:r>
      <w:r w:rsidR="002B7197">
        <w:rPr>
          <w:rFonts w:ascii="Times New Roman" w:hAnsi="Times New Roman" w:cs="Times New Roman"/>
          <w:sz w:val="24"/>
          <w:szCs w:val="24"/>
        </w:rPr>
        <w:t xml:space="preserve"> </w:t>
      </w:r>
      <w:r w:rsidRPr="007B4A40">
        <w:rPr>
          <w:rFonts w:ascii="Times New Roman" w:hAnsi="Times New Roman" w:cs="Times New Roman"/>
          <w:sz w:val="28"/>
          <w:szCs w:val="28"/>
        </w:rPr>
        <w:t xml:space="preserve">Gestão </w:t>
      </w:r>
      <w:r w:rsidR="003967EF">
        <w:rPr>
          <w:rFonts w:ascii="Times New Roman" w:hAnsi="Times New Roman" w:cs="Times New Roman"/>
          <w:sz w:val="28"/>
          <w:szCs w:val="28"/>
        </w:rPr>
        <w:t>202</w:t>
      </w:r>
      <w:r w:rsidR="00074738">
        <w:rPr>
          <w:rFonts w:ascii="Times New Roman" w:hAnsi="Times New Roman" w:cs="Times New Roman"/>
          <w:sz w:val="28"/>
          <w:szCs w:val="28"/>
        </w:rPr>
        <w:t>5</w:t>
      </w:r>
      <w:r w:rsidR="003967EF">
        <w:rPr>
          <w:rFonts w:ascii="Times New Roman" w:hAnsi="Times New Roman" w:cs="Times New Roman"/>
          <w:sz w:val="28"/>
          <w:szCs w:val="28"/>
        </w:rPr>
        <w:t>-2029</w:t>
      </w:r>
    </w:p>
    <w:p w:rsidR="00253B38" w:rsidRPr="00BD309B" w:rsidRDefault="00253B38" w:rsidP="00BD309B">
      <w:pPr>
        <w:autoSpaceDE w:val="0"/>
        <w:autoSpaceDN w:val="0"/>
        <w:adjustRightInd w:val="0"/>
        <w:spacing w:after="0" w:line="386" w:lineRule="atLeas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>(mandato: 0</w:t>
      </w:r>
      <w:r w:rsidR="004C3F8A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/02/20</w:t>
      </w:r>
      <w:r w:rsidR="004C3F8A">
        <w:rPr>
          <w:rFonts w:ascii="Times New Roman" w:hAnsi="Times New Roman" w:cs="Times New Roman"/>
          <w:sz w:val="28"/>
          <w:szCs w:val="28"/>
        </w:rPr>
        <w:t>2</w:t>
      </w:r>
      <w:r w:rsidR="003967E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a 05/02/20</w:t>
      </w:r>
      <w:r w:rsidR="004C3F8A">
        <w:rPr>
          <w:rFonts w:ascii="Times New Roman" w:hAnsi="Times New Roman" w:cs="Times New Roman"/>
          <w:sz w:val="28"/>
          <w:szCs w:val="28"/>
        </w:rPr>
        <w:t>2</w:t>
      </w:r>
      <w:r w:rsidR="003967EF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7B4A40" w:rsidRPr="003967EF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b/>
          <w:bCs/>
          <w:color w:val="00B0F0"/>
          <w:sz w:val="20"/>
          <w:szCs w:val="20"/>
        </w:rPr>
      </w:pPr>
      <w:r w:rsidRPr="003967EF">
        <w:rPr>
          <w:rFonts w:ascii="Times New Roman" w:hAnsi="Times New Roman" w:cs="Times New Roman"/>
          <w:b/>
          <w:bCs/>
          <w:color w:val="00B0F0"/>
          <w:sz w:val="20"/>
          <w:szCs w:val="20"/>
        </w:rPr>
        <w:t xml:space="preserve">Diretoria administrativa: </w:t>
      </w:r>
    </w:p>
    <w:p w:rsidR="007B4A40" w:rsidRPr="002B7197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2B7197">
        <w:rPr>
          <w:rFonts w:ascii="Times New Roman" w:hAnsi="Times New Roman" w:cs="Times New Roman"/>
          <w:b/>
          <w:bCs/>
          <w:color w:val="00B0F0"/>
          <w:sz w:val="20"/>
          <w:szCs w:val="20"/>
        </w:rPr>
        <w:t>EFETIVOS</w:t>
      </w:r>
      <w:r w:rsidRPr="002B7197">
        <w:rPr>
          <w:rFonts w:ascii="Times New Roman" w:hAnsi="Times New Roman" w:cs="Times New Roman"/>
          <w:b/>
          <w:bCs/>
          <w:color w:val="00B0F0"/>
          <w:sz w:val="20"/>
          <w:szCs w:val="20"/>
        </w:rPr>
        <w:tab/>
      </w:r>
      <w:r w:rsidRPr="002B7197">
        <w:rPr>
          <w:rFonts w:ascii="Times New Roman" w:hAnsi="Times New Roman" w:cs="Times New Roman"/>
          <w:color w:val="00B0F0"/>
          <w:sz w:val="20"/>
          <w:szCs w:val="20"/>
        </w:rPr>
        <w:tab/>
      </w:r>
      <w:r w:rsidRPr="002B7197">
        <w:rPr>
          <w:rFonts w:ascii="Times New Roman" w:hAnsi="Times New Roman" w:cs="Times New Roman"/>
          <w:color w:val="00B0F0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  <w:r w:rsidRPr="002B7197">
        <w:rPr>
          <w:rFonts w:ascii="Times New Roman" w:hAnsi="Times New Roman" w:cs="Times New Roman"/>
          <w:sz w:val="20"/>
          <w:szCs w:val="20"/>
        </w:rPr>
        <w:tab/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Gladir Antônio Basso - Presidente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Bradesco/Cascavel</w:t>
      </w:r>
    </w:p>
    <w:p w:rsidR="004C3F8A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Laerson Vidal Matias - Vice-Presidente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Itaú-Unibanco</w:t>
      </w:r>
      <w:r w:rsidR="000B6A66">
        <w:rPr>
          <w:rFonts w:ascii="Times New Roman" w:hAnsi="Times New Roman" w:cs="Times New Roman"/>
          <w:sz w:val="20"/>
          <w:szCs w:val="20"/>
        </w:rPr>
        <w:t>/</w:t>
      </w:r>
      <w:r w:rsidR="000C2C92">
        <w:rPr>
          <w:rFonts w:ascii="Times New Roman" w:hAnsi="Times New Roman" w:cs="Times New Roman"/>
          <w:sz w:val="20"/>
          <w:szCs w:val="20"/>
        </w:rPr>
        <w:t>Wilson Joffre Cvel</w:t>
      </w:r>
    </w:p>
    <w:p w:rsidR="007B4A40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Reginaldo Filus - Secretário Geral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CAIXA/Migrante</w:t>
      </w:r>
      <w:r w:rsidR="00106DB1">
        <w:rPr>
          <w:rFonts w:ascii="Times New Roman" w:hAnsi="Times New Roman" w:cs="Times New Roman"/>
          <w:sz w:val="20"/>
          <w:szCs w:val="20"/>
        </w:rPr>
        <w:t xml:space="preserve"> Cvel</w:t>
      </w:r>
    </w:p>
    <w:p w:rsidR="004C3F8A" w:rsidRDefault="004C3F8A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Sonia Regina Filus – 1</w:t>
      </w:r>
      <w:r w:rsidR="00A35A54">
        <w:rPr>
          <w:rFonts w:ascii="Times New Roman" w:hAnsi="Times New Roman" w:cs="Times New Roman"/>
          <w:sz w:val="20"/>
          <w:szCs w:val="20"/>
        </w:rPr>
        <w:t>ª</w:t>
      </w:r>
      <w:r>
        <w:rPr>
          <w:rFonts w:ascii="Times New Roman" w:hAnsi="Times New Roman" w:cs="Times New Roman"/>
          <w:sz w:val="20"/>
          <w:szCs w:val="20"/>
        </w:rPr>
        <w:t xml:space="preserve"> secretária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CAIXA/Tancredo Neves</w:t>
      </w:r>
      <w:r w:rsidR="00106DB1">
        <w:rPr>
          <w:rFonts w:ascii="Times New Roman" w:hAnsi="Times New Roman" w:cs="Times New Roman"/>
          <w:sz w:val="20"/>
          <w:szCs w:val="20"/>
        </w:rPr>
        <w:t xml:space="preserve"> Cvel</w:t>
      </w:r>
    </w:p>
    <w:p w:rsidR="00975D04" w:rsidRPr="00BD309B" w:rsidRDefault="00975D04" w:rsidP="00975D04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 xml:space="preserve">Ana Lucia Silva Gonçalves Pietsch  -  </w:t>
      </w:r>
      <w:r w:rsidR="00E85496">
        <w:rPr>
          <w:rFonts w:ascii="Times New Roman" w:hAnsi="Times New Roman" w:cs="Times New Roman"/>
          <w:sz w:val="20"/>
          <w:szCs w:val="20"/>
        </w:rPr>
        <w:t>Tesoureira geral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Bradesco/ Cascavel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 xml:space="preserve">Célio Bondi de Carvalho </w:t>
      </w:r>
      <w:r w:rsidR="003343BC" w:rsidRPr="00BD309B">
        <w:rPr>
          <w:rFonts w:ascii="Times New Roman" w:hAnsi="Times New Roman" w:cs="Times New Roman"/>
          <w:sz w:val="20"/>
          <w:szCs w:val="20"/>
        </w:rPr>
        <w:t>–</w:t>
      </w:r>
      <w:r w:rsidRPr="00BD309B">
        <w:rPr>
          <w:rFonts w:ascii="Times New Roman" w:hAnsi="Times New Roman" w:cs="Times New Roman"/>
          <w:sz w:val="20"/>
          <w:szCs w:val="20"/>
        </w:rPr>
        <w:t xml:space="preserve"> </w:t>
      </w:r>
      <w:r w:rsidR="003343BC" w:rsidRPr="00BD309B">
        <w:rPr>
          <w:rFonts w:ascii="Times New Roman" w:hAnsi="Times New Roman" w:cs="Times New Roman"/>
          <w:sz w:val="20"/>
          <w:szCs w:val="20"/>
        </w:rPr>
        <w:t>1º tesoureiro</w:t>
      </w:r>
      <w:r w:rsidR="003343BC"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Bradesco/Cascavel</w:t>
      </w:r>
    </w:p>
    <w:p w:rsidR="003343BC" w:rsidRPr="00BD309B" w:rsidRDefault="003343BC" w:rsidP="003343B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Paulo Sérgio Vieira –</w:t>
      </w:r>
      <w:r w:rsidR="00A35A54">
        <w:rPr>
          <w:rFonts w:ascii="Times New Roman" w:hAnsi="Times New Roman" w:cs="Times New Roman"/>
          <w:sz w:val="20"/>
          <w:szCs w:val="20"/>
        </w:rPr>
        <w:t xml:space="preserve"> </w:t>
      </w:r>
      <w:r w:rsidRPr="00BD309B">
        <w:rPr>
          <w:rFonts w:ascii="Times New Roman" w:hAnsi="Times New Roman" w:cs="Times New Roman"/>
          <w:sz w:val="20"/>
          <w:szCs w:val="20"/>
        </w:rPr>
        <w:t>Formação Sindical</w:t>
      </w:r>
      <w:r w:rsidRPr="00BD309B">
        <w:rPr>
          <w:rFonts w:ascii="Times New Roman" w:hAnsi="Times New Roman" w:cs="Times New Roman"/>
          <w:color w:val="F80080"/>
          <w:sz w:val="20"/>
          <w:szCs w:val="20"/>
        </w:rPr>
        <w:tab/>
      </w:r>
      <w:r w:rsidRPr="00BD309B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D309B">
        <w:rPr>
          <w:rFonts w:ascii="Times New Roman" w:hAnsi="Times New Roman" w:cs="Times New Roman"/>
          <w:color w:val="000000"/>
          <w:sz w:val="20"/>
          <w:szCs w:val="20"/>
        </w:rPr>
        <w:tab/>
      </w:r>
      <w:r w:rsidR="00A35A5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BD309B">
        <w:rPr>
          <w:rFonts w:ascii="Times New Roman" w:hAnsi="Times New Roman" w:cs="Times New Roman"/>
          <w:color w:val="000000"/>
          <w:sz w:val="20"/>
          <w:szCs w:val="20"/>
        </w:rPr>
        <w:t>Banco do Brasil/</w:t>
      </w:r>
      <w:r w:rsidR="000C2C92">
        <w:rPr>
          <w:rFonts w:ascii="Times New Roman" w:hAnsi="Times New Roman" w:cs="Times New Roman"/>
          <w:color w:val="000000"/>
          <w:sz w:val="20"/>
          <w:szCs w:val="20"/>
        </w:rPr>
        <w:t>Cascavel</w:t>
      </w:r>
    </w:p>
    <w:p w:rsidR="003343BC" w:rsidRDefault="003343BC" w:rsidP="003343B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Paulo Sérgio Fernandes - Ass. Intersindicais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Santander/ BSB</w:t>
      </w:r>
      <w:r w:rsidR="000B6A66">
        <w:rPr>
          <w:rFonts w:ascii="Times New Roman" w:hAnsi="Times New Roman" w:cs="Times New Roman"/>
          <w:sz w:val="20"/>
          <w:szCs w:val="20"/>
        </w:rPr>
        <w:t xml:space="preserve"> Cascavel</w:t>
      </w:r>
    </w:p>
    <w:p w:rsidR="004C3F8A" w:rsidRDefault="003967EF" w:rsidP="003343B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Ivanildo Claro da Silva</w:t>
      </w:r>
      <w:r w:rsidR="004C3F8A">
        <w:rPr>
          <w:rFonts w:ascii="Times New Roman" w:hAnsi="Times New Roman" w:cs="Times New Roman"/>
          <w:sz w:val="20"/>
          <w:szCs w:val="20"/>
        </w:rPr>
        <w:t xml:space="preserve"> – Imprensa e Comunicação</w:t>
      </w:r>
      <w:r w:rsidR="004C3F8A">
        <w:rPr>
          <w:rFonts w:ascii="Times New Roman" w:hAnsi="Times New Roman" w:cs="Times New Roman"/>
          <w:sz w:val="20"/>
          <w:szCs w:val="20"/>
        </w:rPr>
        <w:tab/>
      </w:r>
      <w:r w:rsidR="004C3F8A">
        <w:rPr>
          <w:rFonts w:ascii="Times New Roman" w:hAnsi="Times New Roman" w:cs="Times New Roman"/>
          <w:sz w:val="20"/>
          <w:szCs w:val="20"/>
        </w:rPr>
        <w:tab/>
      </w:r>
      <w:r w:rsidR="004C3F8A">
        <w:rPr>
          <w:rFonts w:ascii="Times New Roman" w:hAnsi="Times New Roman" w:cs="Times New Roman"/>
          <w:sz w:val="20"/>
          <w:szCs w:val="20"/>
        </w:rPr>
        <w:tab/>
        <w:t>Bradesco/Cascavel</w:t>
      </w:r>
    </w:p>
    <w:p w:rsidR="005264FD" w:rsidRDefault="003967EF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Adriana Lopes Prado – Administração e Informática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Banco do Brasil/ Céu Azul </w:t>
      </w:r>
    </w:p>
    <w:p w:rsidR="007B4A40" w:rsidRPr="00BD309B" w:rsidRDefault="003967EF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 xml:space="preserve">José Gilmar Unser </w:t>
      </w:r>
      <w:r w:rsidR="007B4A40" w:rsidRPr="00BD309B">
        <w:rPr>
          <w:rFonts w:ascii="Times New Roman" w:hAnsi="Times New Roman" w:cs="Times New Roman"/>
          <w:sz w:val="20"/>
          <w:szCs w:val="20"/>
        </w:rPr>
        <w:t>- Patrimônio</w:t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A35A54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>Itaú-Unibanco/</w:t>
      </w:r>
      <w:r>
        <w:rPr>
          <w:rFonts w:ascii="Times New Roman" w:hAnsi="Times New Roman" w:cs="Times New Roman"/>
          <w:sz w:val="20"/>
          <w:szCs w:val="20"/>
        </w:rPr>
        <w:t>Souza Naves</w:t>
      </w:r>
      <w:r w:rsidR="000C2C92">
        <w:rPr>
          <w:rFonts w:ascii="Times New Roman" w:hAnsi="Times New Roman" w:cs="Times New Roman"/>
          <w:sz w:val="20"/>
          <w:szCs w:val="20"/>
        </w:rPr>
        <w:t xml:space="preserve"> Cvel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Clarice Parizzotti -</w:t>
      </w:r>
      <w:r w:rsidR="00A35A54">
        <w:rPr>
          <w:rFonts w:ascii="Times New Roman" w:hAnsi="Times New Roman" w:cs="Times New Roman"/>
          <w:sz w:val="20"/>
          <w:szCs w:val="20"/>
        </w:rPr>
        <w:t xml:space="preserve"> </w:t>
      </w:r>
      <w:r w:rsidRPr="00BD309B">
        <w:rPr>
          <w:rFonts w:ascii="Times New Roman" w:hAnsi="Times New Roman" w:cs="Times New Roman"/>
          <w:sz w:val="20"/>
          <w:szCs w:val="20"/>
        </w:rPr>
        <w:t>Assuntos Culturais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Santander/</w:t>
      </w:r>
      <w:r w:rsidR="000C2C92">
        <w:rPr>
          <w:rFonts w:ascii="Times New Roman" w:hAnsi="Times New Roman" w:cs="Times New Roman"/>
          <w:sz w:val="20"/>
          <w:szCs w:val="20"/>
        </w:rPr>
        <w:t>Cascavel</w:t>
      </w:r>
    </w:p>
    <w:p w:rsidR="007B4A40" w:rsidRDefault="003967EF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Edson Antonio Lutz</w:t>
      </w:r>
      <w:r w:rsidR="007B4A40" w:rsidRPr="00BD309B">
        <w:rPr>
          <w:rFonts w:ascii="Times New Roman" w:hAnsi="Times New Roman" w:cs="Times New Roman"/>
          <w:sz w:val="20"/>
          <w:szCs w:val="20"/>
        </w:rPr>
        <w:t xml:space="preserve"> - Esportes e Lazer</w:t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Banco do Brasil/Cascavel</w:t>
      </w:r>
    </w:p>
    <w:p w:rsidR="004C3F8A" w:rsidRDefault="004C3F8A" w:rsidP="004C3F8A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Ironir José Schu</w:t>
      </w:r>
      <w:r>
        <w:rPr>
          <w:rFonts w:ascii="Times New Roman" w:hAnsi="Times New Roman" w:cs="Times New Roman"/>
          <w:sz w:val="20"/>
          <w:szCs w:val="20"/>
        </w:rPr>
        <w:tab/>
        <w:t xml:space="preserve">- Assuntos </w:t>
      </w:r>
      <w:r w:rsidR="00690059"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>ocia</w:t>
      </w:r>
      <w:r w:rsidR="008723C8">
        <w:rPr>
          <w:rFonts w:ascii="Times New Roman" w:hAnsi="Times New Roman" w:cs="Times New Roman"/>
          <w:sz w:val="20"/>
          <w:szCs w:val="20"/>
        </w:rPr>
        <w:t>i</w:t>
      </w:r>
      <w:r>
        <w:rPr>
          <w:rFonts w:ascii="Times New Roman" w:hAnsi="Times New Roman" w:cs="Times New Roman"/>
          <w:sz w:val="20"/>
          <w:szCs w:val="20"/>
        </w:rPr>
        <w:t>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CAIXA/Parque São Paulo</w:t>
      </w:r>
      <w:r w:rsidR="00106DB1">
        <w:rPr>
          <w:rFonts w:ascii="Times New Roman" w:hAnsi="Times New Roman" w:cs="Times New Roman"/>
          <w:sz w:val="20"/>
          <w:szCs w:val="20"/>
        </w:rPr>
        <w:t xml:space="preserve"> Cvel</w:t>
      </w:r>
    </w:p>
    <w:p w:rsidR="000C2C92" w:rsidRPr="00BD309B" w:rsidRDefault="004C3F8A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Carlos Roberto Verruch – Assuntos de Bancos Privados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Bradesco</w:t>
      </w:r>
      <w:r w:rsidR="000B6A66">
        <w:rPr>
          <w:rFonts w:ascii="Times New Roman" w:hAnsi="Times New Roman" w:cs="Times New Roman"/>
          <w:sz w:val="20"/>
          <w:szCs w:val="20"/>
        </w:rPr>
        <w:t>/</w:t>
      </w:r>
      <w:r w:rsidR="000C2C92">
        <w:rPr>
          <w:rFonts w:ascii="Times New Roman" w:hAnsi="Times New Roman" w:cs="Times New Roman"/>
          <w:sz w:val="20"/>
          <w:szCs w:val="20"/>
        </w:rPr>
        <w:t>Nova Cascavel</w:t>
      </w:r>
    </w:p>
    <w:p w:rsidR="003343BC" w:rsidRDefault="003343BC" w:rsidP="003343B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Antonio Ribas Maciel JR –</w:t>
      </w:r>
      <w:r w:rsidR="00A35A54">
        <w:rPr>
          <w:rFonts w:ascii="Times New Roman" w:hAnsi="Times New Roman" w:cs="Times New Roman"/>
          <w:sz w:val="20"/>
          <w:szCs w:val="20"/>
        </w:rPr>
        <w:t xml:space="preserve"> </w:t>
      </w:r>
      <w:r w:rsidRPr="00BD309B">
        <w:rPr>
          <w:rFonts w:ascii="Times New Roman" w:hAnsi="Times New Roman" w:cs="Times New Roman"/>
          <w:sz w:val="20"/>
          <w:szCs w:val="20"/>
        </w:rPr>
        <w:t xml:space="preserve">Ass. Bancos Estatais 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="00A35A54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>Banco do Brasil/Guaraniaçu</w:t>
      </w:r>
    </w:p>
    <w:p w:rsidR="004C3F8A" w:rsidRPr="00BD309B" w:rsidRDefault="004C3F8A" w:rsidP="003343B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Cassia Vicente de Almeida – Assuntos da Mulher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Bradesco</w:t>
      </w:r>
      <w:r w:rsidR="00106DB1">
        <w:rPr>
          <w:rFonts w:ascii="Times New Roman" w:hAnsi="Times New Roman" w:cs="Times New Roman"/>
          <w:sz w:val="20"/>
          <w:szCs w:val="20"/>
        </w:rPr>
        <w:t>/Avenida Brasil Cvel</w:t>
      </w:r>
    </w:p>
    <w:p w:rsidR="007B4A40" w:rsidRPr="00BD309B" w:rsidRDefault="004B7803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Edimilson Palma - Ass</w:t>
      </w:r>
      <w:r w:rsidR="00A35A54">
        <w:rPr>
          <w:rFonts w:ascii="Times New Roman" w:hAnsi="Times New Roman" w:cs="Times New Roman"/>
          <w:sz w:val="20"/>
          <w:szCs w:val="20"/>
        </w:rPr>
        <w:t>untos</w:t>
      </w:r>
      <w:r>
        <w:rPr>
          <w:rFonts w:ascii="Times New Roman" w:hAnsi="Times New Roman" w:cs="Times New Roman"/>
          <w:sz w:val="20"/>
          <w:szCs w:val="20"/>
        </w:rPr>
        <w:t xml:space="preserve"> Jurí</w:t>
      </w:r>
      <w:r w:rsidR="007B4A40" w:rsidRPr="00BD309B">
        <w:rPr>
          <w:rFonts w:ascii="Times New Roman" w:hAnsi="Times New Roman" w:cs="Times New Roman"/>
          <w:sz w:val="20"/>
          <w:szCs w:val="20"/>
        </w:rPr>
        <w:t>dicos</w:t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4D2E68">
        <w:rPr>
          <w:rFonts w:ascii="Times New Roman" w:hAnsi="Times New Roman" w:cs="Times New Roman"/>
          <w:sz w:val="20"/>
          <w:szCs w:val="20"/>
        </w:rPr>
        <w:t>Bradesco</w:t>
      </w:r>
      <w:r w:rsidR="007B4A40" w:rsidRPr="00BD309B">
        <w:rPr>
          <w:rFonts w:ascii="Times New Roman" w:hAnsi="Times New Roman" w:cs="Times New Roman"/>
          <w:sz w:val="20"/>
          <w:szCs w:val="20"/>
        </w:rPr>
        <w:t>/</w:t>
      </w:r>
      <w:r w:rsidR="00106DB1">
        <w:rPr>
          <w:rFonts w:ascii="Times New Roman" w:hAnsi="Times New Roman" w:cs="Times New Roman"/>
          <w:sz w:val="20"/>
          <w:szCs w:val="20"/>
        </w:rPr>
        <w:t xml:space="preserve"> </w:t>
      </w:r>
      <w:r w:rsidR="007B4A40" w:rsidRPr="00BD309B">
        <w:rPr>
          <w:rFonts w:ascii="Times New Roman" w:hAnsi="Times New Roman" w:cs="Times New Roman"/>
          <w:sz w:val="20"/>
          <w:szCs w:val="20"/>
        </w:rPr>
        <w:t>Cascavel</w:t>
      </w:r>
    </w:p>
    <w:p w:rsidR="007B4A40" w:rsidRPr="000538C9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Marcos Antonio Lupepsa - Ass. Saúde do Trabalhador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0538C9">
        <w:rPr>
          <w:rFonts w:ascii="Times New Roman" w:hAnsi="Times New Roman" w:cs="Times New Roman"/>
          <w:sz w:val="20"/>
          <w:szCs w:val="20"/>
        </w:rPr>
        <w:t>CAIXA/</w:t>
      </w:r>
      <w:r w:rsidR="000538C9" w:rsidRPr="000538C9">
        <w:rPr>
          <w:rFonts w:ascii="Times New Roman" w:hAnsi="Times New Roman" w:cs="Times New Roman"/>
          <w:sz w:val="20"/>
          <w:szCs w:val="20"/>
        </w:rPr>
        <w:t>R</w:t>
      </w:r>
      <w:r w:rsidR="00106DB1" w:rsidRPr="000538C9">
        <w:rPr>
          <w:rFonts w:ascii="Times New Roman" w:hAnsi="Times New Roman" w:cs="Times New Roman"/>
          <w:sz w:val="20"/>
          <w:szCs w:val="20"/>
        </w:rPr>
        <w:t>E Habi</w:t>
      </w:r>
      <w:r w:rsidR="00205673" w:rsidRPr="000538C9">
        <w:rPr>
          <w:rFonts w:ascii="Times New Roman" w:hAnsi="Times New Roman" w:cs="Times New Roman"/>
          <w:sz w:val="20"/>
          <w:szCs w:val="20"/>
        </w:rPr>
        <w:t>t</w:t>
      </w:r>
      <w:r w:rsidR="00106DB1" w:rsidRPr="000538C9">
        <w:rPr>
          <w:rFonts w:ascii="Times New Roman" w:hAnsi="Times New Roman" w:cs="Times New Roman"/>
          <w:sz w:val="20"/>
          <w:szCs w:val="20"/>
        </w:rPr>
        <w:t xml:space="preserve">ação </w:t>
      </w:r>
      <w:r w:rsidRPr="000538C9">
        <w:rPr>
          <w:rFonts w:ascii="Times New Roman" w:hAnsi="Times New Roman" w:cs="Times New Roman"/>
          <w:sz w:val="20"/>
          <w:szCs w:val="20"/>
        </w:rPr>
        <w:t xml:space="preserve">Cascavel </w:t>
      </w:r>
      <w:r w:rsidR="000538C9" w:rsidRPr="000538C9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B4A40" w:rsidRPr="00BD309B" w:rsidRDefault="003967EF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Silas Vieira de Moura</w:t>
      </w:r>
      <w:r w:rsidR="007B4A40" w:rsidRPr="00BD309B">
        <w:rPr>
          <w:rFonts w:ascii="Times New Roman" w:hAnsi="Times New Roman" w:cs="Times New Roman"/>
          <w:sz w:val="20"/>
          <w:szCs w:val="20"/>
        </w:rPr>
        <w:t xml:space="preserve"> - Arq. Memória Sindical    </w:t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ab/>
      </w:r>
      <w:r w:rsidR="00A35A54">
        <w:rPr>
          <w:rFonts w:ascii="Times New Roman" w:hAnsi="Times New Roman" w:cs="Times New Roman"/>
          <w:sz w:val="20"/>
          <w:szCs w:val="20"/>
        </w:rPr>
        <w:tab/>
      </w:r>
      <w:r w:rsidR="007B4A40" w:rsidRPr="00BD309B">
        <w:rPr>
          <w:rFonts w:ascii="Times New Roman" w:hAnsi="Times New Roman" w:cs="Times New Roman"/>
          <w:sz w:val="20"/>
          <w:szCs w:val="20"/>
        </w:rPr>
        <w:t>Bradesco/Cascavel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b/>
          <w:bCs/>
          <w:sz w:val="20"/>
          <w:szCs w:val="20"/>
        </w:rPr>
      </w:pPr>
      <w:bookmarkStart w:id="0" w:name="_GoBack"/>
      <w:bookmarkEnd w:id="0"/>
    </w:p>
    <w:p w:rsidR="007B4A40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b/>
          <w:bCs/>
          <w:sz w:val="20"/>
          <w:szCs w:val="20"/>
        </w:rPr>
        <w:t>SUPLENTES</w:t>
      </w:r>
      <w:r w:rsidRPr="00BD309B">
        <w:rPr>
          <w:rFonts w:ascii="Times New Roman" w:hAnsi="Times New Roman" w:cs="Times New Roman"/>
          <w:sz w:val="20"/>
          <w:szCs w:val="20"/>
        </w:rPr>
        <w:t>: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Gilmara Gilio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Itaú-Unibanco/Praça Wilson Joffre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José Renato Tácito Júnior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Banco do Brasil/Ubiratã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Edinaldo José Ferreira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CAIXA/Ubiratã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Ademir  Soares dos Santos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Bradesco/Cafelândia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Waldelucio Jovino de Souza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Banco Bradesco/Cascavel</w:t>
      </w:r>
    </w:p>
    <w:p w:rsidR="007B4A40" w:rsidRDefault="003967EF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João Carlos Vettorello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Banco do Brasil/Cascavel</w:t>
      </w:r>
    </w:p>
    <w:p w:rsidR="00074738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João Rego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 w:rsidR="000C2C92">
        <w:rPr>
          <w:rFonts w:ascii="Times New Roman" w:hAnsi="Times New Roman" w:cs="Times New Roman"/>
          <w:sz w:val="20"/>
          <w:szCs w:val="20"/>
        </w:rPr>
        <w:tab/>
      </w:r>
      <w:r w:rsidRPr="000C2C92">
        <w:rPr>
          <w:rFonts w:ascii="Times New Roman" w:hAnsi="Times New Roman" w:cs="Times New Roman"/>
          <w:sz w:val="16"/>
          <w:szCs w:val="16"/>
        </w:rPr>
        <w:t>Caixa Ec.Federal/Verdes Campos</w:t>
      </w:r>
      <w:r w:rsidR="000C2C92" w:rsidRPr="000C2C92">
        <w:rPr>
          <w:rFonts w:ascii="Times New Roman" w:hAnsi="Times New Roman" w:cs="Times New Roman"/>
          <w:sz w:val="16"/>
          <w:szCs w:val="16"/>
        </w:rPr>
        <w:t xml:space="preserve"> Cvel</w:t>
      </w:r>
    </w:p>
    <w:p w:rsidR="002744B4" w:rsidRPr="000C2C92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16"/>
          <w:szCs w:val="16"/>
        </w:rPr>
      </w:pPr>
      <w:r w:rsidRPr="00BD309B">
        <w:rPr>
          <w:rFonts w:ascii="Times New Roman" w:hAnsi="Times New Roman" w:cs="Times New Roman"/>
          <w:sz w:val="20"/>
          <w:szCs w:val="20"/>
        </w:rPr>
        <w:t>João Quirino Lopes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0C2C92">
        <w:rPr>
          <w:rFonts w:ascii="Times New Roman" w:hAnsi="Times New Roman" w:cs="Times New Roman"/>
          <w:sz w:val="16"/>
          <w:szCs w:val="16"/>
        </w:rPr>
        <w:t>Caixa Econômica Federal/Centro</w:t>
      </w:r>
      <w:r w:rsidR="000C2C92" w:rsidRPr="000C2C92">
        <w:rPr>
          <w:rFonts w:ascii="Times New Roman" w:hAnsi="Times New Roman" w:cs="Times New Roman"/>
          <w:sz w:val="16"/>
          <w:szCs w:val="16"/>
        </w:rPr>
        <w:t xml:space="preserve"> Cvel</w:t>
      </w:r>
    </w:p>
    <w:p w:rsidR="00074738" w:rsidRPr="00BD309B" w:rsidRDefault="00074738" w:rsidP="00074738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Giovani Antonio Schvan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Santander/</w:t>
      </w:r>
      <w:r w:rsidR="000C2C92">
        <w:rPr>
          <w:rFonts w:ascii="Times New Roman" w:hAnsi="Times New Roman" w:cs="Times New Roman"/>
          <w:sz w:val="20"/>
          <w:szCs w:val="20"/>
        </w:rPr>
        <w:t>Cascavel</w:t>
      </w:r>
      <w:r w:rsidRPr="00BD309B">
        <w:rPr>
          <w:rFonts w:ascii="Times New Roman" w:hAnsi="Times New Roman" w:cs="Times New Roman"/>
          <w:sz w:val="20"/>
          <w:szCs w:val="20"/>
        </w:rPr>
        <w:t xml:space="preserve"> </w:t>
      </w:r>
    </w:p>
    <w:p w:rsidR="003967EF" w:rsidRDefault="003967EF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</w:p>
    <w:p w:rsidR="007B4A40" w:rsidRPr="003967EF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b/>
          <w:bCs/>
          <w:color w:val="FF0000"/>
          <w:sz w:val="20"/>
          <w:szCs w:val="20"/>
        </w:rPr>
      </w:pPr>
      <w:r w:rsidRPr="003967EF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Conselho fiscal 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b/>
          <w:bCs/>
          <w:sz w:val="20"/>
          <w:szCs w:val="20"/>
        </w:rPr>
        <w:t>EFETIVOS: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Jaime Scussiatto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="00CE0E92" w:rsidRPr="00CE0E92">
        <w:rPr>
          <w:rFonts w:ascii="Times New Roman" w:hAnsi="Times New Roman" w:cs="Times New Roman"/>
          <w:sz w:val="16"/>
          <w:szCs w:val="16"/>
        </w:rPr>
        <w:t>Caixa Econômica Federal/Aposentado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Marivoni Zibette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="004B7803">
        <w:rPr>
          <w:rFonts w:ascii="Times New Roman" w:hAnsi="Times New Roman" w:cs="Times New Roman"/>
          <w:sz w:val="20"/>
          <w:szCs w:val="20"/>
        </w:rPr>
        <w:t>BEP/</w:t>
      </w:r>
      <w:r w:rsidRPr="00BD309B">
        <w:rPr>
          <w:rFonts w:ascii="Times New Roman" w:hAnsi="Times New Roman" w:cs="Times New Roman"/>
          <w:sz w:val="20"/>
          <w:szCs w:val="20"/>
        </w:rPr>
        <w:t>Itaú-Unibanco</w:t>
      </w:r>
      <w:r w:rsidR="004B7803">
        <w:rPr>
          <w:rFonts w:ascii="Times New Roman" w:hAnsi="Times New Roman" w:cs="Times New Roman"/>
          <w:sz w:val="20"/>
          <w:szCs w:val="20"/>
        </w:rPr>
        <w:t>/Aposentada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Vanda Matter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="004B7803">
        <w:rPr>
          <w:rFonts w:ascii="Times New Roman" w:hAnsi="Times New Roman" w:cs="Times New Roman"/>
          <w:sz w:val="20"/>
          <w:szCs w:val="20"/>
        </w:rPr>
        <w:t>BEP/</w:t>
      </w:r>
      <w:r w:rsidRPr="00BD309B">
        <w:rPr>
          <w:rFonts w:ascii="Times New Roman" w:hAnsi="Times New Roman" w:cs="Times New Roman"/>
          <w:sz w:val="20"/>
          <w:szCs w:val="20"/>
        </w:rPr>
        <w:t>Itaú-Unibanco</w:t>
      </w:r>
      <w:r w:rsidR="004B7803">
        <w:rPr>
          <w:rFonts w:ascii="Times New Roman" w:hAnsi="Times New Roman" w:cs="Times New Roman"/>
          <w:sz w:val="20"/>
          <w:szCs w:val="20"/>
        </w:rPr>
        <w:t>/Aposentado</w:t>
      </w:r>
    </w:p>
    <w:p w:rsidR="003967EF" w:rsidRDefault="003967EF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:rsidR="007B4A40" w:rsidRPr="00BD309B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b/>
          <w:bCs/>
          <w:sz w:val="20"/>
          <w:szCs w:val="20"/>
        </w:rPr>
        <w:t>SUPLENTES:</w:t>
      </w:r>
    </w:p>
    <w:p w:rsidR="00074738" w:rsidRDefault="00074738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Geraldo Kaminski</w:t>
      </w:r>
      <w:r w:rsidR="00A84DF9">
        <w:rPr>
          <w:rFonts w:ascii="Times New Roman" w:hAnsi="Times New Roman" w:cs="Times New Roman"/>
          <w:sz w:val="20"/>
          <w:szCs w:val="20"/>
        </w:rPr>
        <w:tab/>
      </w:r>
      <w:r w:rsidR="00A84DF9">
        <w:rPr>
          <w:rFonts w:ascii="Times New Roman" w:hAnsi="Times New Roman" w:cs="Times New Roman"/>
          <w:sz w:val="20"/>
          <w:szCs w:val="20"/>
        </w:rPr>
        <w:tab/>
      </w:r>
      <w:r w:rsidR="00A84DF9">
        <w:rPr>
          <w:rFonts w:ascii="Times New Roman" w:hAnsi="Times New Roman" w:cs="Times New Roman"/>
          <w:sz w:val="20"/>
          <w:szCs w:val="20"/>
        </w:rPr>
        <w:tab/>
      </w:r>
      <w:r w:rsidR="00A84DF9">
        <w:rPr>
          <w:rFonts w:ascii="Times New Roman" w:hAnsi="Times New Roman" w:cs="Times New Roman"/>
          <w:sz w:val="20"/>
          <w:szCs w:val="20"/>
        </w:rPr>
        <w:tab/>
      </w:r>
      <w:r w:rsidR="00A84DF9">
        <w:rPr>
          <w:rFonts w:ascii="Times New Roman" w:hAnsi="Times New Roman" w:cs="Times New Roman"/>
          <w:sz w:val="20"/>
          <w:szCs w:val="20"/>
        </w:rPr>
        <w:tab/>
      </w:r>
      <w:r w:rsidR="00A84DF9">
        <w:rPr>
          <w:rFonts w:ascii="Times New Roman" w:hAnsi="Times New Roman" w:cs="Times New Roman"/>
          <w:sz w:val="20"/>
          <w:szCs w:val="20"/>
        </w:rPr>
        <w:tab/>
        <w:t>Banco Bradesco/</w:t>
      </w:r>
      <w:r w:rsidR="000C2C92">
        <w:rPr>
          <w:rFonts w:ascii="Times New Roman" w:hAnsi="Times New Roman" w:cs="Times New Roman"/>
          <w:sz w:val="20"/>
          <w:szCs w:val="20"/>
        </w:rPr>
        <w:t>Aposentado</w:t>
      </w:r>
    </w:p>
    <w:p w:rsidR="00074738" w:rsidRDefault="00615AD6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Mário Sluzala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Itaú-Unibanco/Aposentado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Odeniro Zanin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="004B7803">
        <w:rPr>
          <w:rFonts w:ascii="Times New Roman" w:hAnsi="Times New Roman" w:cs="Times New Roman"/>
          <w:sz w:val="20"/>
          <w:szCs w:val="20"/>
        </w:rPr>
        <w:t>BEP/</w:t>
      </w:r>
      <w:r w:rsidRPr="00BD309B">
        <w:rPr>
          <w:rFonts w:ascii="Times New Roman" w:hAnsi="Times New Roman" w:cs="Times New Roman"/>
          <w:sz w:val="20"/>
          <w:szCs w:val="20"/>
        </w:rPr>
        <w:t>Itaú-Unibanco</w:t>
      </w:r>
      <w:r w:rsidR="004B7803">
        <w:rPr>
          <w:rFonts w:ascii="Times New Roman" w:hAnsi="Times New Roman" w:cs="Times New Roman"/>
          <w:sz w:val="20"/>
          <w:szCs w:val="20"/>
        </w:rPr>
        <w:t>/Aposentado</w:t>
      </w:r>
    </w:p>
    <w:p w:rsidR="000B279C" w:rsidRDefault="007B4A40" w:rsidP="000B279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ab/>
      </w:r>
    </w:p>
    <w:p w:rsidR="007B4A40" w:rsidRPr="003967EF" w:rsidRDefault="003C6D4F" w:rsidP="000B279C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color w:val="FF0000"/>
          <w:sz w:val="20"/>
          <w:szCs w:val="20"/>
        </w:rPr>
      </w:pPr>
      <w:r w:rsidRPr="003967EF">
        <w:rPr>
          <w:rFonts w:ascii="Times New Roman" w:hAnsi="Times New Roman" w:cs="Times New Roman"/>
          <w:b/>
          <w:bCs/>
          <w:color w:val="FF0000"/>
          <w:sz w:val="20"/>
          <w:szCs w:val="20"/>
        </w:rPr>
        <w:t>Delegados representantes</w:t>
      </w:r>
      <w:r w:rsidR="007B4A40" w:rsidRPr="003967EF">
        <w:rPr>
          <w:rFonts w:ascii="Times New Roman" w:hAnsi="Times New Roman" w:cs="Times New Roman"/>
          <w:b/>
          <w:bCs/>
          <w:color w:val="FF0000"/>
          <w:sz w:val="20"/>
          <w:szCs w:val="20"/>
        </w:rPr>
        <w:t xml:space="preserve"> junto à Federação:</w:t>
      </w:r>
    </w:p>
    <w:p w:rsidR="007B4A40" w:rsidRPr="00BD309B" w:rsidRDefault="007B4A40" w:rsidP="007B4A40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b/>
          <w:bCs/>
          <w:sz w:val="20"/>
          <w:szCs w:val="20"/>
        </w:rPr>
        <w:t>EFETIVOS:</w:t>
      </w:r>
    </w:p>
    <w:p w:rsidR="007B4A40" w:rsidRDefault="007B4A40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sz w:val="20"/>
          <w:szCs w:val="20"/>
        </w:rPr>
        <w:t>Gladir Antônio Basso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  <w:t>Bradesco/Cascavel</w:t>
      </w:r>
    </w:p>
    <w:p w:rsidR="0000620D" w:rsidRPr="00BD309B" w:rsidRDefault="0000620D" w:rsidP="007B4A40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Reginaldo Filus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CAIXA/Migrante</w:t>
      </w:r>
      <w:r w:rsidR="000C2C92">
        <w:rPr>
          <w:rFonts w:ascii="Times New Roman" w:hAnsi="Times New Roman" w:cs="Times New Roman"/>
          <w:sz w:val="20"/>
          <w:szCs w:val="20"/>
        </w:rPr>
        <w:t xml:space="preserve"> Cvel</w:t>
      </w:r>
    </w:p>
    <w:p w:rsidR="00F37C01" w:rsidRDefault="007F1366" w:rsidP="000B279C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 w:rsidRPr="00BD309B">
        <w:rPr>
          <w:rFonts w:ascii="Times New Roman" w:hAnsi="Times New Roman" w:cs="Times New Roman"/>
          <w:b/>
          <w:bCs/>
          <w:sz w:val="20"/>
          <w:szCs w:val="20"/>
        </w:rPr>
        <w:t>SUPLENTES:</w:t>
      </w:r>
      <w:r w:rsidR="000B279C">
        <w:rPr>
          <w:rFonts w:ascii="Times New Roman" w:hAnsi="Times New Roman" w:cs="Times New Roman"/>
          <w:sz w:val="20"/>
          <w:szCs w:val="20"/>
        </w:rPr>
        <w:t xml:space="preserve"> </w:t>
      </w:r>
    </w:p>
    <w:p w:rsidR="00074738" w:rsidRPr="00BD309B" w:rsidRDefault="00074738" w:rsidP="00074738">
      <w:pPr>
        <w:autoSpaceDE w:val="0"/>
        <w:autoSpaceDN w:val="0"/>
        <w:adjustRightInd w:val="0"/>
        <w:spacing w:after="0" w:line="26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Edimilson Palma - Assuntos Jurí</w:t>
      </w:r>
      <w:r w:rsidRPr="00BD309B">
        <w:rPr>
          <w:rFonts w:ascii="Times New Roman" w:hAnsi="Times New Roman" w:cs="Times New Roman"/>
          <w:sz w:val="20"/>
          <w:szCs w:val="20"/>
        </w:rPr>
        <w:t>dicos</w:t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 w:rsidRPr="00BD309B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>Bradesco</w:t>
      </w:r>
      <w:r w:rsidRPr="00BD309B">
        <w:rPr>
          <w:rFonts w:ascii="Times New Roman" w:hAnsi="Times New Roman" w:cs="Times New Roman"/>
          <w:sz w:val="20"/>
          <w:szCs w:val="20"/>
        </w:rPr>
        <w:t>/Cascavel</w:t>
      </w:r>
    </w:p>
    <w:p w:rsidR="00BD309B" w:rsidRDefault="0000620D" w:rsidP="000B279C">
      <w:pPr>
        <w:autoSpaceDE w:val="0"/>
        <w:autoSpaceDN w:val="0"/>
        <w:adjustRightInd w:val="0"/>
        <w:spacing w:after="0" w:line="276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Ana Lucia Silva Gonçalves Pietsch</w:t>
      </w:r>
      <w:r w:rsidR="000B279C">
        <w:rPr>
          <w:rFonts w:ascii="Times New Roman" w:hAnsi="Times New Roman" w:cs="Times New Roman"/>
          <w:sz w:val="20"/>
          <w:szCs w:val="20"/>
        </w:rPr>
        <w:tab/>
      </w:r>
      <w:r w:rsidR="000B279C">
        <w:rPr>
          <w:rFonts w:ascii="Times New Roman" w:hAnsi="Times New Roman" w:cs="Times New Roman"/>
          <w:sz w:val="20"/>
          <w:szCs w:val="20"/>
        </w:rPr>
        <w:tab/>
      </w:r>
      <w:r w:rsidR="000B279C">
        <w:rPr>
          <w:rFonts w:ascii="Times New Roman" w:hAnsi="Times New Roman" w:cs="Times New Roman"/>
          <w:sz w:val="20"/>
          <w:szCs w:val="20"/>
        </w:rPr>
        <w:tab/>
      </w:r>
      <w:r w:rsidR="000B279C">
        <w:rPr>
          <w:rFonts w:ascii="Times New Roman" w:hAnsi="Times New Roman" w:cs="Times New Roman"/>
          <w:sz w:val="20"/>
          <w:szCs w:val="20"/>
        </w:rPr>
        <w:tab/>
      </w:r>
      <w:r w:rsidR="000B279C">
        <w:rPr>
          <w:rFonts w:ascii="Times New Roman" w:hAnsi="Times New Roman" w:cs="Times New Roman"/>
          <w:sz w:val="20"/>
          <w:szCs w:val="20"/>
        </w:rPr>
        <w:tab/>
      </w:r>
      <w:r w:rsidR="007F1366" w:rsidRPr="00BD309B">
        <w:rPr>
          <w:rFonts w:ascii="Times New Roman" w:hAnsi="Times New Roman" w:cs="Times New Roman"/>
          <w:sz w:val="20"/>
          <w:szCs w:val="20"/>
        </w:rPr>
        <w:t>Bradesco/Cascavel</w:t>
      </w:r>
    </w:p>
    <w:p w:rsidR="008C1082" w:rsidRDefault="008C1082" w:rsidP="007B4A40">
      <w:pPr>
        <w:rPr>
          <w:rFonts w:ascii="Times New Roman" w:hAnsi="Times New Roman" w:cs="Times New Roman"/>
          <w:sz w:val="16"/>
          <w:szCs w:val="16"/>
        </w:rPr>
      </w:pPr>
    </w:p>
    <w:sectPr w:rsidR="008C1082" w:rsidSect="0000620D">
      <w:pgSz w:w="11906" w:h="16838"/>
      <w:pgMar w:top="567" w:right="1701" w:bottom="23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A40"/>
    <w:rsid w:val="0000620D"/>
    <w:rsid w:val="000538C9"/>
    <w:rsid w:val="00074738"/>
    <w:rsid w:val="000A4998"/>
    <w:rsid w:val="000B279C"/>
    <w:rsid w:val="000B6A66"/>
    <w:rsid w:val="000C2C92"/>
    <w:rsid w:val="00106DB1"/>
    <w:rsid w:val="0017363C"/>
    <w:rsid w:val="00205673"/>
    <w:rsid w:val="00253B38"/>
    <w:rsid w:val="002744B4"/>
    <w:rsid w:val="002B7197"/>
    <w:rsid w:val="003343BC"/>
    <w:rsid w:val="003967EF"/>
    <w:rsid w:val="003C6D4F"/>
    <w:rsid w:val="004B7803"/>
    <w:rsid w:val="004C3F8A"/>
    <w:rsid w:val="004D2E68"/>
    <w:rsid w:val="005264FD"/>
    <w:rsid w:val="00582785"/>
    <w:rsid w:val="005B4C7F"/>
    <w:rsid w:val="00615AD6"/>
    <w:rsid w:val="00690059"/>
    <w:rsid w:val="006B11E3"/>
    <w:rsid w:val="006E519E"/>
    <w:rsid w:val="006E7ED4"/>
    <w:rsid w:val="00772259"/>
    <w:rsid w:val="007B4A40"/>
    <w:rsid w:val="007F1366"/>
    <w:rsid w:val="00815100"/>
    <w:rsid w:val="008723C8"/>
    <w:rsid w:val="008C1082"/>
    <w:rsid w:val="008E4BC9"/>
    <w:rsid w:val="00975D04"/>
    <w:rsid w:val="009D5D78"/>
    <w:rsid w:val="00A13113"/>
    <w:rsid w:val="00A35A54"/>
    <w:rsid w:val="00A84DF9"/>
    <w:rsid w:val="00B41909"/>
    <w:rsid w:val="00BD309B"/>
    <w:rsid w:val="00C73219"/>
    <w:rsid w:val="00C97B37"/>
    <w:rsid w:val="00CE0E92"/>
    <w:rsid w:val="00D302A7"/>
    <w:rsid w:val="00E81D00"/>
    <w:rsid w:val="00E85496"/>
    <w:rsid w:val="00EF0509"/>
    <w:rsid w:val="00F3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21077C"/>
  <w15:docId w15:val="{8AA20EC0-19A5-476B-ACC5-0128E620C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6B11E3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arter"/>
    <w:uiPriority w:val="99"/>
    <w:semiHidden/>
    <w:unhideWhenUsed/>
    <w:rsid w:val="00C732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732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411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Geórgia Paterno</cp:lastModifiedBy>
  <cp:revision>34</cp:revision>
  <cp:lastPrinted>2024-06-14T15:57:00Z</cp:lastPrinted>
  <dcterms:created xsi:type="dcterms:W3CDTF">2019-12-06T14:19:00Z</dcterms:created>
  <dcterms:modified xsi:type="dcterms:W3CDTF">2024-06-27T11:24:00Z</dcterms:modified>
</cp:coreProperties>
</file>